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C91E08" w14:textId="27AEBB22" w:rsidR="00257DD7" w:rsidRPr="005F7443" w:rsidRDefault="005F7443" w:rsidP="00257DD7">
      <w:r w:rsidRPr="005F7443">
        <w:rPr>
          <w:b/>
          <w:bCs/>
        </w:rPr>
        <w:t>Gemeinsam stark für den Tierschutz:</w:t>
      </w:r>
      <w:r w:rsidRPr="005F7443">
        <w:t xml:space="preserve"> Der Österreichische Tierschutzverein lädt Unternehmen zu Corporate </w:t>
      </w:r>
      <w:proofErr w:type="spellStart"/>
      <w:r w:rsidRPr="005F7443">
        <w:t>Volunteering</w:t>
      </w:r>
      <w:proofErr w:type="spellEnd"/>
      <w:r w:rsidRPr="005F7443">
        <w:t xml:space="preserve"> und Partnerschaften am Assisi-Hof Stockerau</w:t>
      </w:r>
      <w:r w:rsidR="001F6000">
        <w:t xml:space="preserve"> in Stockerau</w:t>
      </w:r>
      <w:r w:rsidRPr="005F7443">
        <w:t xml:space="preserve"> und der Pferdeklappe </w:t>
      </w:r>
      <w:r w:rsidR="001F6000">
        <w:t xml:space="preserve">in </w:t>
      </w:r>
      <w:r w:rsidRPr="005F7443">
        <w:t>Reutte ein.</w:t>
      </w:r>
    </w:p>
    <w:p w14:paraId="24BDCEA5" w14:textId="77777777" w:rsidR="005F7443" w:rsidRPr="00257DD7" w:rsidRDefault="005F7443" w:rsidP="00257DD7"/>
    <w:p w14:paraId="544DE8DD" w14:textId="3C6C0D99" w:rsidR="002B2069" w:rsidRDefault="0080246F" w:rsidP="00257DD7">
      <w:pPr>
        <w:rPr>
          <w:b/>
          <w:bCs/>
        </w:rPr>
      </w:pPr>
      <w:r>
        <w:rPr>
          <w:b/>
          <w:bCs/>
        </w:rPr>
        <w:t>OTS</w:t>
      </w:r>
      <w:r w:rsidR="00302A2D">
        <w:rPr>
          <w:b/>
          <w:bCs/>
        </w:rPr>
        <w:t xml:space="preserve"> (</w:t>
      </w:r>
      <w:r w:rsidR="00257DD7" w:rsidRPr="00257DD7">
        <w:rPr>
          <w:b/>
          <w:bCs/>
        </w:rPr>
        <w:t>Stockerau/Reutte)</w:t>
      </w:r>
      <w:r w:rsidR="00257DD7" w:rsidRPr="00257DD7">
        <w:t xml:space="preserve"> –</w:t>
      </w:r>
      <w:r w:rsidR="000154E1">
        <w:rPr>
          <w:b/>
          <w:bCs/>
        </w:rPr>
        <w:t xml:space="preserve"> </w:t>
      </w:r>
      <w:r w:rsidR="0060446D" w:rsidRPr="0060446D">
        <w:rPr>
          <w:b/>
          <w:bCs/>
        </w:rPr>
        <w:t xml:space="preserve">Ausgesetzt, vernachlässigt oder misshandelt: Unzählige Tiere in Österreich sind auf fremde Hilfe angewiesen. Beim Österreichischen Tierschutzverein finden sie Schutz, medizinische Pflege und die Chance auf ein neues Leben. Um diese wichtige Arbeit langfristig zu sichern, setzt der Verein auf starke Partner aus der Wirtschaft und lädt Unternehmen dazu ein, gemeinsam gesellschaftliche Verantwortung zu übernehmen. </w:t>
      </w:r>
    </w:p>
    <w:p w14:paraId="65CE8965" w14:textId="4BEB44FF" w:rsidR="0060446D" w:rsidRPr="000154E1" w:rsidRDefault="0060446D" w:rsidP="00257DD7">
      <w:r w:rsidRPr="000154E1">
        <w:t>Gesucht werden Firmen, die den Assisi-Hof in Stockerau und die Pferdeklappe in Reutte finanziell unterstützen oder selbst tatkräftig anpacken möchten.</w:t>
      </w:r>
    </w:p>
    <w:p w14:paraId="54980878" w14:textId="13A59EC2" w:rsidR="00490228" w:rsidRDefault="00490228" w:rsidP="00257DD7"/>
    <w:p w14:paraId="670CF0A8" w14:textId="16411598" w:rsidR="00257DD7" w:rsidRPr="00257DD7" w:rsidRDefault="00257DD7" w:rsidP="00257DD7">
      <w:r w:rsidRPr="00257DD7">
        <w:rPr>
          <w:b/>
          <w:bCs/>
        </w:rPr>
        <w:t>Wenn Hilfe sofort sichtbar wird</w:t>
      </w:r>
    </w:p>
    <w:p w14:paraId="28D5309D" w14:textId="0E9F6A35" w:rsidR="007C1142" w:rsidRPr="007C1142" w:rsidRDefault="007C1142" w:rsidP="007C1142">
      <w:r w:rsidRPr="000154E1">
        <w:t xml:space="preserve">„Corporate </w:t>
      </w:r>
      <w:proofErr w:type="spellStart"/>
      <w:r w:rsidRPr="000154E1">
        <w:t>Volunteering</w:t>
      </w:r>
      <w:proofErr w:type="spellEnd"/>
      <w:r w:rsidRPr="000154E1">
        <w:t xml:space="preserve"> bewirkt weit mehr als nur eine Entlastung unseres Teams. Wer gemeinsam ein Tier füttert, ein Gehege reinigt oder eine Hütte repariert, erlebt unmittelbar den Sinn der eigenen Arbeit“, erklärt </w:t>
      </w:r>
      <w:r w:rsidR="00785AA2">
        <w:t>Daniela Koren</w:t>
      </w:r>
      <w:r w:rsidR="008708ED">
        <w:t xml:space="preserve">, </w:t>
      </w:r>
      <w:r w:rsidR="008708ED" w:rsidRPr="008708ED">
        <w:t>Marketing</w:t>
      </w:r>
      <w:r w:rsidR="008708ED">
        <w:t>leiterin vom</w:t>
      </w:r>
      <w:r w:rsidR="00785AA2">
        <w:t xml:space="preserve"> </w:t>
      </w:r>
      <w:r w:rsidRPr="007C1142">
        <w:t>Österreichischen Tierschutzverein.</w:t>
      </w:r>
    </w:p>
    <w:p w14:paraId="3FCA969E" w14:textId="77777777" w:rsidR="00A57991" w:rsidRDefault="00A57991" w:rsidP="00490228"/>
    <w:p w14:paraId="0030A9A4" w14:textId="3B67B72B" w:rsidR="000154E1" w:rsidRDefault="00257DD7" w:rsidP="000154E1">
      <w:r w:rsidRPr="00257DD7">
        <w:t xml:space="preserve">Genau diese Erfahrung </w:t>
      </w:r>
      <w:r w:rsidR="007C1142" w:rsidRPr="000154E1">
        <w:t xml:space="preserve">schweißt Teams </w:t>
      </w:r>
      <w:r w:rsidR="007C1142">
        <w:t xml:space="preserve">zusammen </w:t>
      </w:r>
      <w:r w:rsidRPr="00257DD7">
        <w:t>und schafft ein neues Bewusstsein für Tierschutz.</w:t>
      </w:r>
      <w:r w:rsidR="00490228">
        <w:t xml:space="preserve"> </w:t>
      </w:r>
      <w:r w:rsidR="000154E1" w:rsidRPr="000154E1">
        <w:t>Aus einmaligen Einsätzen entstehen so oft langfristige, stabile Partnerschaften, von denen die Tiere dauerhaft profitieren.</w:t>
      </w:r>
    </w:p>
    <w:p w14:paraId="4989137A" w14:textId="77777777" w:rsidR="003C65FE" w:rsidRDefault="003C65FE" w:rsidP="000154E1"/>
    <w:p w14:paraId="2FCD8A50" w14:textId="7D48B98F" w:rsidR="003C65FE" w:rsidRPr="000154E1" w:rsidRDefault="00A613E6" w:rsidP="000154E1">
      <w:r w:rsidRPr="00A613E6">
        <w:rPr>
          <w:b/>
          <w:bCs/>
        </w:rPr>
        <w:t xml:space="preserve">Corporate </w:t>
      </w:r>
      <w:proofErr w:type="spellStart"/>
      <w:r w:rsidRPr="00A613E6">
        <w:rPr>
          <w:b/>
          <w:bCs/>
        </w:rPr>
        <w:t>Volunteering</w:t>
      </w:r>
      <w:proofErr w:type="spellEnd"/>
      <w:r w:rsidRPr="00A613E6">
        <w:t xml:space="preserve"> </w:t>
      </w:r>
      <w:r w:rsidR="003C65FE" w:rsidRPr="003C65FE">
        <w:t>https://tierschutzverein.at/was-kann-ich-tun/unternehmen-oetv/corporate-volunteering-beim-oesterreichischen-tierschutzverein/</w:t>
      </w:r>
    </w:p>
    <w:p w14:paraId="2EEE8ED8" w14:textId="77777777" w:rsidR="000154E1" w:rsidRDefault="000154E1" w:rsidP="00490228"/>
    <w:p w14:paraId="35B9270A" w14:textId="379D66DF" w:rsidR="00801929" w:rsidRPr="00801929" w:rsidRDefault="00801929" w:rsidP="00257DD7">
      <w:pPr>
        <w:rPr>
          <w:b/>
          <w:bCs/>
        </w:rPr>
      </w:pPr>
      <w:r w:rsidRPr="00801929">
        <w:rPr>
          <w:b/>
          <w:bCs/>
        </w:rPr>
        <w:t>Tierschutz hautnah erleben</w:t>
      </w:r>
    </w:p>
    <w:p w14:paraId="0BE77224" w14:textId="387A85E9" w:rsidR="005C618F" w:rsidRDefault="005C618F" w:rsidP="0037723D">
      <w:r w:rsidRPr="005C618F">
        <w:t xml:space="preserve">Der Blick hinter die Kulissen verändert oft die Perspektive. „Viele Teilnehmende berichten uns nach ihrem Einsatz, dass sie Tiere und deren Bedürfnisse plötzlich ganz anders wahrnehmen“, </w:t>
      </w:r>
      <w:r w:rsidR="003C74E0">
        <w:t>weiß</w:t>
      </w:r>
      <w:r w:rsidR="00162B1B" w:rsidRPr="00257DD7">
        <w:t xml:space="preserve"> </w:t>
      </w:r>
      <w:r w:rsidR="00F602B7">
        <w:t xml:space="preserve">Stephanie Lang, Leiterin des </w:t>
      </w:r>
      <w:r w:rsidR="003C74E0">
        <w:t>Assisi</w:t>
      </w:r>
      <w:r w:rsidR="00F602B7">
        <w:t>-Hofs in Stockerau</w:t>
      </w:r>
      <w:r w:rsidR="00162B1B" w:rsidRPr="00257DD7">
        <w:t>.</w:t>
      </w:r>
    </w:p>
    <w:p w14:paraId="4A682D29" w14:textId="19CCC0C9" w:rsidR="00162B1B" w:rsidRDefault="00162B1B" w:rsidP="003104C8">
      <w:r w:rsidRPr="00162B1B">
        <w:t>Das Engagement wirkt somit weit über den eigentlichen Hilfs</w:t>
      </w:r>
      <w:r w:rsidR="00853F1E">
        <w:t>-T</w:t>
      </w:r>
      <w:r w:rsidRPr="00162B1B">
        <w:t xml:space="preserve">ag hinaus: Es stärkt das Wir-Gefühl der Mitarbeitenden und ermöglicht es Unternehmen, ihre soziale Verantwortung (Corporate </w:t>
      </w:r>
      <w:proofErr w:type="spellStart"/>
      <w:r w:rsidRPr="00162B1B">
        <w:t>Social</w:t>
      </w:r>
      <w:proofErr w:type="spellEnd"/>
      <w:r w:rsidRPr="00162B1B">
        <w:t xml:space="preserve"> </w:t>
      </w:r>
      <w:proofErr w:type="spellStart"/>
      <w:r w:rsidRPr="00162B1B">
        <w:t>Responsibility</w:t>
      </w:r>
      <w:proofErr w:type="spellEnd"/>
      <w:r w:rsidRPr="00162B1B">
        <w:t>) authentisch und greifbar nach außen zu tragen.</w:t>
      </w:r>
    </w:p>
    <w:p w14:paraId="26A1D380" w14:textId="61EE885E" w:rsidR="00257DD7" w:rsidRPr="00257DD7" w:rsidRDefault="00257DD7" w:rsidP="00257DD7"/>
    <w:p w14:paraId="349B3443" w14:textId="20B5B90B" w:rsidR="003E2E6B" w:rsidRDefault="00BE6965" w:rsidP="00257DD7">
      <w:pPr>
        <w:rPr>
          <w:b/>
          <w:bCs/>
        </w:rPr>
      </w:pPr>
      <w:r>
        <w:rPr>
          <w:b/>
          <w:bCs/>
        </w:rPr>
        <w:t>W</w:t>
      </w:r>
      <w:r w:rsidR="006A7153" w:rsidRPr="006A7153">
        <w:rPr>
          <w:b/>
          <w:bCs/>
        </w:rPr>
        <w:t>ie Unternehmen konkret helfen können</w:t>
      </w:r>
    </w:p>
    <w:p w14:paraId="18632675" w14:textId="382E8B28" w:rsidR="00257DD7" w:rsidRPr="00257DD7" w:rsidRDefault="003E2E6B" w:rsidP="00257DD7">
      <w:r w:rsidRPr="003E2E6B">
        <w:t>Die Einsatzmöglichkeiten für Firmen-Teams sind vielfältig und werden individuell auf die Stärken des jeweiligen Unternehmens abgestimmt:</w:t>
      </w:r>
    </w:p>
    <w:p w14:paraId="15411D03" w14:textId="59EF0ACF" w:rsidR="006F60FF" w:rsidRPr="006F60FF" w:rsidRDefault="006F60FF" w:rsidP="00257DD7">
      <w:pPr>
        <w:numPr>
          <w:ilvl w:val="0"/>
          <w:numId w:val="1"/>
        </w:numPr>
      </w:pPr>
      <w:r w:rsidRPr="006F60FF">
        <w:rPr>
          <w:b/>
          <w:bCs/>
        </w:rPr>
        <w:t>Tierpflege und Gehege</w:t>
      </w:r>
      <w:r w:rsidR="006B70E9">
        <w:rPr>
          <w:b/>
          <w:bCs/>
        </w:rPr>
        <w:t>-A</w:t>
      </w:r>
      <w:r w:rsidRPr="006F60FF">
        <w:rPr>
          <w:b/>
          <w:bCs/>
        </w:rPr>
        <w:t xml:space="preserve">rbeit: </w:t>
      </w:r>
      <w:r w:rsidRPr="006F60FF">
        <w:t>Unterstützung bei der Fütterung, Reinigung und Pflege. Jede helfende Hand schenkt den Tieren wertvolle Aufmerksamkeit und entlastet d</w:t>
      </w:r>
      <w:r w:rsidR="00BE6965">
        <w:t>as</w:t>
      </w:r>
      <w:r w:rsidRPr="006F60FF">
        <w:t xml:space="preserve"> Pflege-Team.</w:t>
      </w:r>
    </w:p>
    <w:p w14:paraId="2CE15BB3" w14:textId="76DD48AB" w:rsidR="00EF7DFD" w:rsidRDefault="00257DD7" w:rsidP="00EF7DFD">
      <w:pPr>
        <w:numPr>
          <w:ilvl w:val="0"/>
          <w:numId w:val="1"/>
        </w:numPr>
      </w:pPr>
      <w:r w:rsidRPr="00257DD7">
        <w:rPr>
          <w:b/>
          <w:bCs/>
        </w:rPr>
        <w:t>Handwerkliche Unterstützung:</w:t>
      </w:r>
      <w:r w:rsidRPr="00257DD7">
        <w:t xml:space="preserve"> Reparaturen, kleinere Bauprojekte oder die Instandhaltung von Anlagen helfen den Höfen enorm. Praktische Erfahrung ist dabei </w:t>
      </w:r>
      <w:r w:rsidR="00EF7DFD">
        <w:t>natürlich Voraussetzung</w:t>
      </w:r>
      <w:r w:rsidRPr="00257DD7">
        <w:t>.</w:t>
      </w:r>
    </w:p>
    <w:p w14:paraId="2E8AD733" w14:textId="192E042F" w:rsidR="00257DD7" w:rsidRPr="00257DD7" w:rsidRDefault="00257DD7" w:rsidP="00EF7DFD">
      <w:pPr>
        <w:numPr>
          <w:ilvl w:val="0"/>
          <w:numId w:val="1"/>
        </w:numPr>
      </w:pPr>
      <w:r w:rsidRPr="00EF7DFD">
        <w:rPr>
          <w:b/>
          <w:bCs/>
        </w:rPr>
        <w:t>Events und Fundraising:</w:t>
      </w:r>
      <w:r w:rsidRPr="00257DD7">
        <w:t xml:space="preserve"> </w:t>
      </w:r>
      <w:r w:rsidR="002869D4" w:rsidRPr="002869D4">
        <w:t>Unternehmen können eigene Spendenaktionen initiieren, Events unterstützen oder ihre mediale Reichweite nutzen, um auf den Tierschutz aufmerksam zu machen.</w:t>
      </w:r>
    </w:p>
    <w:p w14:paraId="45379819" w14:textId="77777777" w:rsidR="00DB6A8B" w:rsidRDefault="00257DD7" w:rsidP="00DB6A8B">
      <w:pPr>
        <w:numPr>
          <w:ilvl w:val="0"/>
          <w:numId w:val="1"/>
        </w:numPr>
      </w:pPr>
      <w:r w:rsidRPr="00257DD7">
        <w:rPr>
          <w:b/>
          <w:bCs/>
        </w:rPr>
        <w:t>Finanzielle Hilfe und Sachspenden:</w:t>
      </w:r>
      <w:r w:rsidRPr="00257DD7">
        <w:t xml:space="preserve"> Medikamente, Spezialfutter, Reparaturen und tierärztliche Versorgung verursachen hohe Kosten. Geldspenden sowie Sachspenden wie Werkzeug, Baumaterial oder Tierbedarf </w:t>
      </w:r>
      <w:r w:rsidR="00DB6A8B" w:rsidRPr="00DB6A8B">
        <w:t>fließen zu 100 % in die Versorgung der Tiere.</w:t>
      </w:r>
    </w:p>
    <w:p w14:paraId="1F6E7BC6" w14:textId="36A160D2" w:rsidR="00257DD7" w:rsidRDefault="00257DD7" w:rsidP="00DB6A8B"/>
    <w:p w14:paraId="0E42FCE8" w14:textId="77777777" w:rsidR="00645DEE" w:rsidRDefault="00645DEE" w:rsidP="00257DD7">
      <w:pPr>
        <w:rPr>
          <w:b/>
          <w:bCs/>
        </w:rPr>
      </w:pPr>
      <w:r w:rsidRPr="00645DEE">
        <w:rPr>
          <w:b/>
          <w:bCs/>
        </w:rPr>
        <w:t>Individuelle Planung für maximalen Erfolg</w:t>
      </w:r>
    </w:p>
    <w:p w14:paraId="233B7939" w14:textId="7F7D09E0" w:rsidR="00645DEE" w:rsidRPr="00645DEE" w:rsidRDefault="00645DEE" w:rsidP="00645DEE">
      <w:r w:rsidRPr="00645DEE">
        <w:t>Ob regionaler Kleinbetrieb oder internationaler Konzern</w:t>
      </w:r>
      <w:r>
        <w:t xml:space="preserve">: </w:t>
      </w:r>
      <w:r w:rsidRPr="00645DEE">
        <w:t>der Österreichische Tierschutzverein plant jede Kooperation individuell und maßgeschneidert. Branche, Teamgröße und die spezifischen Fähigkeiten der Mitarbeitenden werden dabei optimal berücksichtigt.</w:t>
      </w:r>
    </w:p>
    <w:p w14:paraId="67B5A745" w14:textId="5F543602" w:rsidR="00A722C3" w:rsidRDefault="00645DEE">
      <w:r w:rsidRPr="00645DEE">
        <w:lastRenderedPageBreak/>
        <w:t>Interessierte Unternehmen können jederzeit unverbindlich Kontakt aufnehmen, um ein gemeinsames Tierschutz-Projekt zu realisieren.</w:t>
      </w:r>
    </w:p>
    <w:p w14:paraId="3C346EDE" w14:textId="77777777" w:rsidR="001E74EB" w:rsidRDefault="001E74EB" w:rsidP="002C7DE7"/>
    <w:p w14:paraId="5703AB38" w14:textId="23CAF562" w:rsidR="002C7DE7" w:rsidRDefault="002C7DE7" w:rsidP="002C7DE7">
      <w:pPr>
        <w:rPr>
          <w:b/>
          <w:bCs/>
        </w:rPr>
      </w:pPr>
      <w:r w:rsidRPr="00C82401">
        <w:rPr>
          <w:b/>
          <w:bCs/>
        </w:rPr>
        <w:t>Rückfragen &amp; Kontakt:</w:t>
      </w:r>
    </w:p>
    <w:p w14:paraId="612F771B" w14:textId="77777777" w:rsidR="00574363" w:rsidRPr="00574363" w:rsidRDefault="00574363" w:rsidP="00574363">
      <w:r w:rsidRPr="00574363">
        <w:t>Daniela Koren</w:t>
      </w:r>
    </w:p>
    <w:p w14:paraId="74F9395F" w14:textId="77777777" w:rsidR="00574363" w:rsidRPr="00574363" w:rsidRDefault="00574363" w:rsidP="00574363">
      <w:r w:rsidRPr="00574363">
        <w:t>Leitung Marketing &amp; Fundraising</w:t>
      </w:r>
    </w:p>
    <w:p w14:paraId="181AE74D" w14:textId="77777777" w:rsidR="00574363" w:rsidRPr="00574363" w:rsidRDefault="00574363" w:rsidP="00574363">
      <w:r w:rsidRPr="00574363">
        <w:t>06605709653</w:t>
      </w:r>
    </w:p>
    <w:p w14:paraId="302E6B82" w14:textId="5B283D21" w:rsidR="00574363" w:rsidRPr="00574363" w:rsidRDefault="00574363" w:rsidP="00574363">
      <w:r w:rsidRPr="00574363">
        <w:t>koren@tierschutzverein.at</w:t>
      </w:r>
    </w:p>
    <w:p w14:paraId="6592DCD1" w14:textId="77777777" w:rsidR="00574363" w:rsidRDefault="00574363" w:rsidP="002C7DE7"/>
    <w:p w14:paraId="42CC7742" w14:textId="4A1D6AB1" w:rsidR="002C7DE7" w:rsidRPr="00C82401" w:rsidRDefault="002C7DE7" w:rsidP="002C7DE7">
      <w:r w:rsidRPr="00C82401">
        <w:t>Alexios Wiklund</w:t>
      </w:r>
    </w:p>
    <w:p w14:paraId="3907F8BE" w14:textId="77777777" w:rsidR="002C7DE7" w:rsidRPr="00C82401" w:rsidRDefault="002C7DE7" w:rsidP="002C7DE7">
      <w:r w:rsidRPr="00C82401">
        <w:t>Presse- und Öffentlichkeitsarbeit</w:t>
      </w:r>
    </w:p>
    <w:p w14:paraId="01DE5BBB" w14:textId="77777777" w:rsidR="002C7DE7" w:rsidRPr="00C82401" w:rsidRDefault="002C7DE7" w:rsidP="002C7DE7">
      <w:r w:rsidRPr="00C82401">
        <w:t>0660/730 42 91</w:t>
      </w:r>
    </w:p>
    <w:p w14:paraId="4A71CC15" w14:textId="77777777" w:rsidR="002C7DE7" w:rsidRPr="00C82401" w:rsidRDefault="002C7DE7" w:rsidP="002C7DE7">
      <w:r w:rsidRPr="00C82401">
        <w:t>wiklund@tierschutzverein.at</w:t>
      </w:r>
    </w:p>
    <w:p w14:paraId="0AAF0F7C" w14:textId="77777777" w:rsidR="002C7DE7" w:rsidRPr="00C82401" w:rsidRDefault="002C7DE7" w:rsidP="002C7DE7">
      <w:r w:rsidRPr="00C82401">
        <w:t>www.tierschutzverein.at/presse</w:t>
      </w:r>
    </w:p>
    <w:p w14:paraId="37024FFC" w14:textId="77777777" w:rsidR="002C7DE7" w:rsidRDefault="002C7DE7"/>
    <w:sectPr w:rsidR="002C7DE7">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Pro">
    <w:charset w:val="00"/>
    <w:family w:val="swiss"/>
    <w:pitch w:val="variable"/>
    <w:sig w:usb0="80000287" w:usb1="00000043"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86C1C85"/>
    <w:multiLevelType w:val="multilevel"/>
    <w:tmpl w:val="BBF2C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203641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52"/>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7DD7"/>
    <w:rsid w:val="00002999"/>
    <w:rsid w:val="000154E1"/>
    <w:rsid w:val="000E5FD7"/>
    <w:rsid w:val="00162B1B"/>
    <w:rsid w:val="001E74EB"/>
    <w:rsid w:val="001F6000"/>
    <w:rsid w:val="00257DD7"/>
    <w:rsid w:val="002869D4"/>
    <w:rsid w:val="002B2069"/>
    <w:rsid w:val="002C7DE7"/>
    <w:rsid w:val="002D2DB7"/>
    <w:rsid w:val="00302A2D"/>
    <w:rsid w:val="003104C8"/>
    <w:rsid w:val="0037723D"/>
    <w:rsid w:val="003C53E6"/>
    <w:rsid w:val="003C65FE"/>
    <w:rsid w:val="003C74E0"/>
    <w:rsid w:val="003E2E6B"/>
    <w:rsid w:val="00490228"/>
    <w:rsid w:val="005679D1"/>
    <w:rsid w:val="00574363"/>
    <w:rsid w:val="005C618F"/>
    <w:rsid w:val="005E5BEC"/>
    <w:rsid w:val="005F7443"/>
    <w:rsid w:val="0060446D"/>
    <w:rsid w:val="00611F60"/>
    <w:rsid w:val="00645DEE"/>
    <w:rsid w:val="00652968"/>
    <w:rsid w:val="006A7153"/>
    <w:rsid w:val="006B70E9"/>
    <w:rsid w:val="006F60FF"/>
    <w:rsid w:val="007006B3"/>
    <w:rsid w:val="00785AA2"/>
    <w:rsid w:val="00793A29"/>
    <w:rsid w:val="007C1142"/>
    <w:rsid w:val="00801929"/>
    <w:rsid w:val="0080246F"/>
    <w:rsid w:val="00853F1E"/>
    <w:rsid w:val="008554CB"/>
    <w:rsid w:val="008708ED"/>
    <w:rsid w:val="008C30CD"/>
    <w:rsid w:val="00A57991"/>
    <w:rsid w:val="00A60DB8"/>
    <w:rsid w:val="00A613E6"/>
    <w:rsid w:val="00A722C3"/>
    <w:rsid w:val="00BE6965"/>
    <w:rsid w:val="00D360F2"/>
    <w:rsid w:val="00DA0F5A"/>
    <w:rsid w:val="00DB46D5"/>
    <w:rsid w:val="00DB6A8B"/>
    <w:rsid w:val="00E67978"/>
    <w:rsid w:val="00ED50BB"/>
    <w:rsid w:val="00EF7DFD"/>
    <w:rsid w:val="00F126D4"/>
    <w:rsid w:val="00F602B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E7E12A"/>
  <w15:chartTrackingRefBased/>
  <w15:docId w15:val="{DD8450F1-7E8D-40D4-8934-91188C5805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Pro" w:eastAsiaTheme="minorHAnsi" w:hAnsi="Verdana Pro" w:cstheme="minorBidi"/>
        <w:kern w:val="2"/>
        <w:szCs w:val="22"/>
        <w:lang w:val="de-D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257DD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257DD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257DD7"/>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257DD7"/>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257DD7"/>
    <w:pPr>
      <w:keepNext/>
      <w:keepLines/>
      <w:spacing w:before="80" w:after="40"/>
      <w:outlineLvl w:val="4"/>
    </w:pPr>
    <w:rPr>
      <w:rFonts w:asciiTheme="minorHAnsi" w:eastAsiaTheme="majorEastAsia" w:hAnsiTheme="minorHAnsi" w:cstheme="majorBidi"/>
      <w:color w:val="0F4761" w:themeColor="accent1" w:themeShade="BF"/>
    </w:rPr>
  </w:style>
  <w:style w:type="paragraph" w:styleId="berschrift6">
    <w:name w:val="heading 6"/>
    <w:basedOn w:val="Standard"/>
    <w:next w:val="Standard"/>
    <w:link w:val="berschrift6Zchn"/>
    <w:uiPriority w:val="9"/>
    <w:semiHidden/>
    <w:unhideWhenUsed/>
    <w:qFormat/>
    <w:rsid w:val="00257DD7"/>
    <w:pPr>
      <w:keepNext/>
      <w:keepLines/>
      <w:spacing w:before="40"/>
      <w:outlineLvl w:val="5"/>
    </w:pPr>
    <w:rPr>
      <w:rFonts w:asciiTheme="minorHAnsi" w:eastAsiaTheme="majorEastAsia" w:hAnsiTheme="minorHAnsi"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257DD7"/>
    <w:pPr>
      <w:keepNext/>
      <w:keepLines/>
      <w:spacing w:before="40"/>
      <w:outlineLvl w:val="6"/>
    </w:pPr>
    <w:rPr>
      <w:rFonts w:asciiTheme="minorHAnsi" w:eastAsiaTheme="majorEastAsia" w:hAnsiTheme="minorHAnsi" w:cstheme="majorBidi"/>
      <w:color w:val="595959" w:themeColor="text1" w:themeTint="A6"/>
    </w:rPr>
  </w:style>
  <w:style w:type="paragraph" w:styleId="berschrift8">
    <w:name w:val="heading 8"/>
    <w:basedOn w:val="Standard"/>
    <w:next w:val="Standard"/>
    <w:link w:val="berschrift8Zchn"/>
    <w:uiPriority w:val="9"/>
    <w:semiHidden/>
    <w:unhideWhenUsed/>
    <w:qFormat/>
    <w:rsid w:val="00257DD7"/>
    <w:pPr>
      <w:keepNext/>
      <w:keepLines/>
      <w:outlineLvl w:val="7"/>
    </w:pPr>
    <w:rPr>
      <w:rFonts w:asciiTheme="minorHAnsi" w:eastAsiaTheme="majorEastAsia" w:hAnsiTheme="minorHAnsi"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257DD7"/>
    <w:pPr>
      <w:keepNext/>
      <w:keepLines/>
      <w:outlineLvl w:val="8"/>
    </w:pPr>
    <w:rPr>
      <w:rFonts w:asciiTheme="minorHAnsi" w:eastAsiaTheme="majorEastAsia" w:hAnsiTheme="minorHAnsi"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257DD7"/>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257DD7"/>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257DD7"/>
    <w:rPr>
      <w:rFonts w:asciiTheme="minorHAnsi" w:eastAsiaTheme="majorEastAsia" w:hAnsiTheme="minorHAnsi"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257DD7"/>
    <w:rPr>
      <w:rFonts w:asciiTheme="minorHAnsi" w:eastAsiaTheme="majorEastAsia" w:hAnsiTheme="minorHAnsi"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257DD7"/>
    <w:rPr>
      <w:rFonts w:asciiTheme="minorHAnsi" w:eastAsiaTheme="majorEastAsia" w:hAnsiTheme="minorHAnsi" w:cstheme="majorBidi"/>
      <w:color w:val="0F4761" w:themeColor="accent1" w:themeShade="BF"/>
    </w:rPr>
  </w:style>
  <w:style w:type="character" w:customStyle="1" w:styleId="berschrift6Zchn">
    <w:name w:val="Überschrift 6 Zchn"/>
    <w:basedOn w:val="Absatz-Standardschriftart"/>
    <w:link w:val="berschrift6"/>
    <w:uiPriority w:val="9"/>
    <w:semiHidden/>
    <w:rsid w:val="00257DD7"/>
    <w:rPr>
      <w:rFonts w:asciiTheme="minorHAnsi" w:eastAsiaTheme="majorEastAsia" w:hAnsiTheme="minorHAnsi" w:cstheme="majorBidi"/>
      <w:i/>
      <w:iCs/>
      <w:color w:val="595959" w:themeColor="text1" w:themeTint="A6"/>
    </w:rPr>
  </w:style>
  <w:style w:type="character" w:customStyle="1" w:styleId="berschrift7Zchn">
    <w:name w:val="Überschrift 7 Zchn"/>
    <w:basedOn w:val="Absatz-Standardschriftart"/>
    <w:link w:val="berschrift7"/>
    <w:uiPriority w:val="9"/>
    <w:semiHidden/>
    <w:rsid w:val="00257DD7"/>
    <w:rPr>
      <w:rFonts w:asciiTheme="minorHAnsi" w:eastAsiaTheme="majorEastAsia" w:hAnsiTheme="minorHAnsi" w:cstheme="majorBidi"/>
      <w:color w:val="595959" w:themeColor="text1" w:themeTint="A6"/>
    </w:rPr>
  </w:style>
  <w:style w:type="character" w:customStyle="1" w:styleId="berschrift8Zchn">
    <w:name w:val="Überschrift 8 Zchn"/>
    <w:basedOn w:val="Absatz-Standardschriftart"/>
    <w:link w:val="berschrift8"/>
    <w:uiPriority w:val="9"/>
    <w:semiHidden/>
    <w:rsid w:val="00257DD7"/>
    <w:rPr>
      <w:rFonts w:asciiTheme="minorHAnsi" w:eastAsiaTheme="majorEastAsia" w:hAnsiTheme="minorHAnsi" w:cstheme="majorBidi"/>
      <w:i/>
      <w:iCs/>
      <w:color w:val="272727" w:themeColor="text1" w:themeTint="D8"/>
    </w:rPr>
  </w:style>
  <w:style w:type="character" w:customStyle="1" w:styleId="berschrift9Zchn">
    <w:name w:val="Überschrift 9 Zchn"/>
    <w:basedOn w:val="Absatz-Standardschriftart"/>
    <w:link w:val="berschrift9"/>
    <w:uiPriority w:val="9"/>
    <w:semiHidden/>
    <w:rsid w:val="00257DD7"/>
    <w:rPr>
      <w:rFonts w:asciiTheme="minorHAnsi" w:eastAsiaTheme="majorEastAsia" w:hAnsiTheme="minorHAnsi" w:cstheme="majorBidi"/>
      <w:color w:val="272727" w:themeColor="text1" w:themeTint="D8"/>
    </w:rPr>
  </w:style>
  <w:style w:type="paragraph" w:styleId="Titel">
    <w:name w:val="Title"/>
    <w:basedOn w:val="Standard"/>
    <w:next w:val="Standard"/>
    <w:link w:val="TitelZchn"/>
    <w:uiPriority w:val="10"/>
    <w:qFormat/>
    <w:rsid w:val="00257DD7"/>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257DD7"/>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257DD7"/>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257DD7"/>
    <w:rPr>
      <w:rFonts w:asciiTheme="minorHAnsi" w:eastAsiaTheme="majorEastAsia" w:hAnsiTheme="minorHAnsi" w:cstheme="majorBidi"/>
      <w:color w:val="595959" w:themeColor="text1" w:themeTint="A6"/>
      <w:spacing w:val="15"/>
      <w:sz w:val="28"/>
      <w:szCs w:val="28"/>
    </w:rPr>
  </w:style>
  <w:style w:type="paragraph" w:styleId="Zitat">
    <w:name w:val="Quote"/>
    <w:basedOn w:val="Standard"/>
    <w:next w:val="Standard"/>
    <w:link w:val="ZitatZchn"/>
    <w:uiPriority w:val="29"/>
    <w:qFormat/>
    <w:rsid w:val="00257DD7"/>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257DD7"/>
    <w:rPr>
      <w:i/>
      <w:iCs/>
      <w:color w:val="404040" w:themeColor="text1" w:themeTint="BF"/>
    </w:rPr>
  </w:style>
  <w:style w:type="paragraph" w:styleId="Listenabsatz">
    <w:name w:val="List Paragraph"/>
    <w:basedOn w:val="Standard"/>
    <w:uiPriority w:val="34"/>
    <w:qFormat/>
    <w:rsid w:val="00257DD7"/>
    <w:pPr>
      <w:ind w:left="720"/>
      <w:contextualSpacing/>
    </w:pPr>
  </w:style>
  <w:style w:type="character" w:styleId="IntensiveHervorhebung">
    <w:name w:val="Intense Emphasis"/>
    <w:basedOn w:val="Absatz-Standardschriftart"/>
    <w:uiPriority w:val="21"/>
    <w:qFormat/>
    <w:rsid w:val="00257DD7"/>
    <w:rPr>
      <w:i/>
      <w:iCs/>
      <w:color w:val="0F4761" w:themeColor="accent1" w:themeShade="BF"/>
    </w:rPr>
  </w:style>
  <w:style w:type="paragraph" w:styleId="IntensivesZitat">
    <w:name w:val="Intense Quote"/>
    <w:basedOn w:val="Standard"/>
    <w:next w:val="Standard"/>
    <w:link w:val="IntensivesZitatZchn"/>
    <w:uiPriority w:val="30"/>
    <w:qFormat/>
    <w:rsid w:val="00257DD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257DD7"/>
    <w:rPr>
      <w:i/>
      <w:iCs/>
      <w:color w:val="0F4761" w:themeColor="accent1" w:themeShade="BF"/>
    </w:rPr>
  </w:style>
  <w:style w:type="character" w:styleId="IntensiverVerweis">
    <w:name w:val="Intense Reference"/>
    <w:basedOn w:val="Absatz-Standardschriftart"/>
    <w:uiPriority w:val="32"/>
    <w:qFormat/>
    <w:rsid w:val="00257DD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ff79d5f-01a0-45be-9fd5-0959e7d6c3e0">
      <Terms xmlns="http://schemas.microsoft.com/office/infopath/2007/PartnerControls"/>
    </lcf76f155ced4ddcb4097134ff3c332f>
    <TaxCatchAll xmlns="daa4fee6-5007-466f-9828-91853d9bfe9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C2030C221DB4904B98FCB288CAFCD095" ma:contentTypeVersion="15" ma:contentTypeDescription="Ein neues Dokument erstellen." ma:contentTypeScope="" ma:versionID="604fccc8f4c76c7dcaeea1c09b4734e1">
  <xsd:schema xmlns:xsd="http://www.w3.org/2001/XMLSchema" xmlns:xs="http://www.w3.org/2001/XMLSchema" xmlns:p="http://schemas.microsoft.com/office/2006/metadata/properties" xmlns:ns2="2ff79d5f-01a0-45be-9fd5-0959e7d6c3e0" xmlns:ns3="daa4fee6-5007-466f-9828-91853d9bfe96" targetNamespace="http://schemas.microsoft.com/office/2006/metadata/properties" ma:root="true" ma:fieldsID="1afb459a91617e11141957b471857417" ns2:_="" ns3:_="">
    <xsd:import namespace="2ff79d5f-01a0-45be-9fd5-0959e7d6c3e0"/>
    <xsd:import namespace="daa4fee6-5007-466f-9828-91853d9bfe96"/>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f79d5f-01a0-45be-9fd5-0959e7d6c3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Location" ma:index="12" nillable="true" ma:displayName="Location" ma:indexed="true"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Bildmarkierungen" ma:readOnly="false" ma:fieldId="{5cf76f15-5ced-4ddc-b409-7134ff3c332f}" ma:taxonomyMulti="true" ma:sspId="c08d38b5-29a8-49f2-9b45-d52d992b77e9"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aa4fee6-5007-466f-9828-91853d9bfe96"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f9abe2b-a369-4005-b697-f46afb4ad284}" ma:internalName="TaxCatchAll" ma:showField="CatchAllData" ma:web="daa4fee6-5007-466f-9828-91853d9bfe96">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1DDAF6F-ACFA-47CB-AAD2-FAD5615422B9}">
  <ds:schemaRefs>
    <ds:schemaRef ds:uri="http://schemas.microsoft.com/office/2006/metadata/properties"/>
    <ds:schemaRef ds:uri="http://schemas.microsoft.com/office/infopath/2007/PartnerControls"/>
    <ds:schemaRef ds:uri="2ff79d5f-01a0-45be-9fd5-0959e7d6c3e0"/>
    <ds:schemaRef ds:uri="daa4fee6-5007-466f-9828-91853d9bfe96"/>
  </ds:schemaRefs>
</ds:datastoreItem>
</file>

<file path=customXml/itemProps2.xml><?xml version="1.0" encoding="utf-8"?>
<ds:datastoreItem xmlns:ds="http://schemas.openxmlformats.org/officeDocument/2006/customXml" ds:itemID="{E8088CFC-D5F5-4235-A0C4-F91DFD9ACAEB}">
  <ds:schemaRefs>
    <ds:schemaRef ds:uri="http://schemas.microsoft.com/sharepoint/v3/contenttype/forms"/>
  </ds:schemaRefs>
</ds:datastoreItem>
</file>

<file path=customXml/itemProps3.xml><?xml version="1.0" encoding="utf-8"?>
<ds:datastoreItem xmlns:ds="http://schemas.openxmlformats.org/officeDocument/2006/customXml" ds:itemID="{5AF6317A-0CF5-415B-988D-7A0AF83062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f79d5f-01a0-45be-9fd5-0959e7d6c3e0"/>
    <ds:schemaRef ds:uri="daa4fee6-5007-466f-9828-91853d9bfe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499</Words>
  <Characters>3149</Characters>
  <Application>Microsoft Office Word</Application>
  <DocSecurity>0</DocSecurity>
  <Lines>26</Lines>
  <Paragraphs>7</Paragraphs>
  <ScaleCrop>false</ScaleCrop>
  <Company/>
  <LinksUpToDate>false</LinksUpToDate>
  <CharactersWithSpaces>3641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Alexios Wiklund</dc:creator>
  <cp:keywords/>
  <dc:description/>
  <cp:lastModifiedBy>Alexios Wiklund</cp:lastModifiedBy>
  <cp:revision>50</cp:revision>
  <dcterms:created xsi:type="dcterms:W3CDTF">2026-05-29T10:29:00Z</dcterms:created>
  <dcterms:modified xsi:type="dcterms:W3CDTF">2026-06-11T12:22:00Z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0x010100C2030C221DB4904B98FCB288CAFCD095</vt:lpwstr>
  </property>
  <property fmtid="{D5CDD505-2E9C-101B-9397-08002B2CF9AE}" pid="3" name="MediaServiceImageTags">
    <vt:lpwstr/>
  </property>
</Properties>
</file>