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07623" w14:textId="77777777" w:rsidR="00496F19" w:rsidRPr="00496F19" w:rsidRDefault="00496F19" w:rsidP="00496F19">
      <w:r w:rsidRPr="00496F19">
        <w:rPr>
          <w:b/>
          <w:bCs/>
        </w:rPr>
        <w:t>Österreichischer Tierschutzverein: Weihnachten am Assisi-Hof in Stockerau</w:t>
      </w:r>
    </w:p>
    <w:p w14:paraId="50012A8E" w14:textId="6FF3F275" w:rsidR="00496F19" w:rsidRPr="00496F19" w:rsidRDefault="00496F19" w:rsidP="00496F19"/>
    <w:p w14:paraId="57CA5D94" w14:textId="77777777" w:rsidR="00496F19" w:rsidRPr="00496F19" w:rsidRDefault="00496F19" w:rsidP="00496F19">
      <w:r w:rsidRPr="00496F19">
        <w:rPr>
          <w:b/>
          <w:bCs/>
        </w:rPr>
        <w:t>OTS (Wien/Stockerau) Unsere Weihnachtsaktion läuft noch bis zum 24. Dezember 2024. Jetzt haben Sie die Möglichkeit, den Tieren am Assisi-Hof in Stockerau zu helfen - sei es durch die Erfüllung von Wunschzetteln, die Übernahme von Patenschaften oder den Kauf von exklusiven Attersee-Kunstdrucken!</w:t>
      </w:r>
    </w:p>
    <w:p w14:paraId="0974E85C" w14:textId="631A711C" w:rsidR="00496F19" w:rsidRPr="00496F19" w:rsidRDefault="00496F19" w:rsidP="00496F19"/>
    <w:p w14:paraId="6502D2FB" w14:textId="77777777" w:rsidR="00496F19" w:rsidRPr="00496F19" w:rsidRDefault="00496F19" w:rsidP="00496F19">
      <w:r w:rsidRPr="00496F19">
        <w:t>„Der Heilige Abend ist für unsere Tiere fast ein Tag wie jeder andere. Auch an diesem besonderen Tag schenken wir ihnen viel Aufmerksamkeit und verwöhnen sie mit Streicheleinheiten. Wir überraschen sie aber auch mit ein paar Geschenken aus unserer großen Weihnachtsaktion – Spielsachen, Leckerlis oder andere Aufmerksamkeiten, die tierliebe Spender unseren Tieren bereits geschenkt haben“, sagt Hofleiterin Stephanie Lang.</w:t>
      </w:r>
    </w:p>
    <w:p w14:paraId="3864E4EA" w14:textId="087228E6" w:rsidR="00496F19" w:rsidRPr="00496F19" w:rsidRDefault="00496F19" w:rsidP="00496F19"/>
    <w:p w14:paraId="11AEB6E8" w14:textId="77777777" w:rsidR="00496F19" w:rsidRPr="00496F19" w:rsidRDefault="00496F19" w:rsidP="00496F19">
      <w:r w:rsidRPr="00496F19">
        <w:rPr>
          <w:b/>
          <w:bCs/>
        </w:rPr>
        <w:t>Weihnachtswünsche erfüllen</w:t>
      </w:r>
    </w:p>
    <w:p w14:paraId="76ABAA36" w14:textId="77777777" w:rsidR="00496F19" w:rsidRPr="00496F19" w:rsidRDefault="00496F19" w:rsidP="00496F19">
      <w:r w:rsidRPr="00496F19">
        <w:t xml:space="preserve">Viele Menschen setzen sich mit Herz und Engagement für das Wohl der Tiere am Assisi-Hof ein und erfüllen auf unserer Webseite </w:t>
      </w:r>
      <w:hyperlink r:id="rId8" w:history="1">
        <w:r w:rsidRPr="00496F19">
          <w:rPr>
            <w:rStyle w:val="Hyperlink"/>
          </w:rPr>
          <w:t>www.tierschutzverein.at/weihnachtsaktion</w:t>
        </w:r>
      </w:hyperlink>
      <w:r w:rsidRPr="00496F19">
        <w:t xml:space="preserve"> die Weihnachtswünsche unserer Tiere. Die Wunschzettel sind übersichtlich nach Tieren sortiert. Stephanie Lang: „Besonders nachhaltig ist eine Tier- oder Hofpatenschaft, die Futter, Pflege und tierärztliche Versorgung direkt unterstützt.“</w:t>
      </w:r>
    </w:p>
    <w:p w14:paraId="32ADC1D8" w14:textId="1E97BE59" w:rsidR="00496F19" w:rsidRPr="00496F19" w:rsidRDefault="00496F19" w:rsidP="00496F19"/>
    <w:p w14:paraId="4EF2486B" w14:textId="77777777" w:rsidR="00496F19" w:rsidRPr="00496F19" w:rsidRDefault="00496F19" w:rsidP="00496F19">
      <w:r w:rsidRPr="00496F19">
        <w:rPr>
          <w:b/>
          <w:bCs/>
        </w:rPr>
        <w:t>Kunstwerk für den guten Zweck</w:t>
      </w:r>
      <w:r w:rsidRPr="00496F19">
        <w:br/>
        <w:t>Ein besonderes Geschenk für Kunst- und Tierliebhaber ist der Attersee-Kunstdruck „Mai Wolf“. Das vom bekannten Künstler Christian Ludwig Attersee signierte Wolfsporträt (70 x 50 cm) ist zum Preis von 185 Euro (inkl. Versand) erhältlich. Hofleiterin Lang: „Der Erlös kommt unseren Tieren am Assisi-Hof zugute“.</w:t>
      </w:r>
    </w:p>
    <w:p w14:paraId="3FD11F9E" w14:textId="77777777" w:rsidR="00496F19" w:rsidRPr="00496F19" w:rsidRDefault="00496F19" w:rsidP="00496F19">
      <w:hyperlink r:id="rId9" w:history="1">
        <w:r w:rsidRPr="00496F19">
          <w:rPr>
            <w:rStyle w:val="Hyperlink"/>
          </w:rPr>
          <w:t>https://tierschutzverein.at/christian-ludwig-attersee-mai-wolf/</w:t>
        </w:r>
      </w:hyperlink>
    </w:p>
    <w:p w14:paraId="54B6B5B5" w14:textId="3E6E180D" w:rsidR="00496F19" w:rsidRPr="00496F19" w:rsidRDefault="00496F19" w:rsidP="00496F19"/>
    <w:p w14:paraId="0065BB46" w14:textId="77777777" w:rsidR="00496F19" w:rsidRPr="00496F19" w:rsidRDefault="00496F19" w:rsidP="00496F19">
      <w:r w:rsidRPr="00496F19">
        <w:rPr>
          <w:b/>
          <w:bCs/>
        </w:rPr>
        <w:t>Wunschbäume für unsere Tiere</w:t>
      </w:r>
      <w:r w:rsidRPr="00496F19">
        <w:br/>
        <w:t xml:space="preserve">Auch in diesem Jahr freuen wir uns über die Unterstützung von Lagerhaus, Fressnapf, Das Futterhaus, </w:t>
      </w:r>
      <w:proofErr w:type="spellStart"/>
      <w:r w:rsidRPr="00496F19">
        <w:t>Bellaflora</w:t>
      </w:r>
      <w:proofErr w:type="spellEnd"/>
      <w:r w:rsidRPr="00496F19">
        <w:t xml:space="preserve"> und Joli für unsere Tiere. In ihren Filialen stehen weihnachtlich geschmückte Bäume mit Wunschzetteln unserer Tiere. Kunden*innen können durch Sachspenden einfach helfen und Gutes tun.</w:t>
      </w:r>
    </w:p>
    <w:p w14:paraId="59CE09BA" w14:textId="209D7BA6" w:rsidR="00496F19" w:rsidRPr="00496F19" w:rsidRDefault="00496F19" w:rsidP="00496F19"/>
    <w:p w14:paraId="5057FF3C" w14:textId="77777777" w:rsidR="00496F19" w:rsidRPr="00496F19" w:rsidRDefault="00496F19" w:rsidP="00496F19">
      <w:r w:rsidRPr="00496F19">
        <w:rPr>
          <w:b/>
          <w:bCs/>
        </w:rPr>
        <w:t>Gemeinsam Weihnachten erleben</w:t>
      </w:r>
      <w:r w:rsidRPr="00496F19">
        <w:br/>
        <w:t>Weihnachten ist die Zeit, in der wir uns auf das Wesentliche besinnen: Mitgefühl, Liebe und Zusammenhalt. Der Assisi-Hof lädt Sie ein, Teil dieser besonderen Weihnachtszeit zu werden – für die Tiere und für uns alle. Wir wünschen Ihnen frohe Weihnachten!</w:t>
      </w:r>
    </w:p>
    <w:p w14:paraId="5AE780C7" w14:textId="549D4960" w:rsidR="00496F19" w:rsidRPr="00496F19" w:rsidRDefault="00496F19" w:rsidP="00496F19"/>
    <w:p w14:paraId="7E444647" w14:textId="77777777" w:rsidR="00496F19" w:rsidRPr="00496F19" w:rsidRDefault="00496F19" w:rsidP="00496F19">
      <w:r w:rsidRPr="00496F19">
        <w:rPr>
          <w:b/>
          <w:bCs/>
        </w:rPr>
        <w:t xml:space="preserve">Rückfragen &amp; Kontakt: </w:t>
      </w:r>
      <w:r w:rsidRPr="00496F19">
        <w:rPr>
          <w:b/>
          <w:bCs/>
        </w:rPr>
        <w:br/>
      </w:r>
      <w:r w:rsidRPr="00496F19">
        <w:t>Alexios Wiklund</w:t>
      </w:r>
      <w:r w:rsidRPr="00496F19">
        <w:br/>
        <w:t>Presse- und Öffentlichkeitsarbeit</w:t>
      </w:r>
      <w:r w:rsidRPr="00496F19">
        <w:br/>
        <w:t>0660/730 42 91</w:t>
      </w:r>
      <w:r w:rsidRPr="00496F19">
        <w:br/>
      </w:r>
      <w:hyperlink r:id="rId10" w:history="1">
        <w:r w:rsidRPr="00496F19">
          <w:rPr>
            <w:rStyle w:val="Hyperlink"/>
          </w:rPr>
          <w:t>wiklund@tierschutzverein.at</w:t>
        </w:r>
      </w:hyperlink>
      <w:r w:rsidRPr="00496F19">
        <w:br/>
      </w:r>
      <w:hyperlink r:id="rId11" w:history="1">
        <w:r w:rsidRPr="00496F19">
          <w:rPr>
            <w:rStyle w:val="Hyperlink"/>
          </w:rPr>
          <w:t>www.tierschutzverein.at/presse</w:t>
        </w:r>
      </w:hyperlink>
    </w:p>
    <w:p w14:paraId="7D819DAF" w14:textId="77777777" w:rsidR="00477CF0" w:rsidRDefault="00477CF0"/>
    <w:sectPr w:rsidR="00477C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75592"/>
    <w:multiLevelType w:val="multilevel"/>
    <w:tmpl w:val="1AF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0C"/>
    <w:rsid w:val="00003FE6"/>
    <w:rsid w:val="00015CBE"/>
    <w:rsid w:val="00042892"/>
    <w:rsid w:val="00053CB4"/>
    <w:rsid w:val="00054B73"/>
    <w:rsid w:val="000A1FBA"/>
    <w:rsid w:val="000A341E"/>
    <w:rsid w:val="000B323D"/>
    <w:rsid w:val="000B6AAE"/>
    <w:rsid w:val="000B777B"/>
    <w:rsid w:val="000E11CE"/>
    <w:rsid w:val="00110217"/>
    <w:rsid w:val="0013170B"/>
    <w:rsid w:val="00134CD7"/>
    <w:rsid w:val="00140EC8"/>
    <w:rsid w:val="001552DF"/>
    <w:rsid w:val="001617E6"/>
    <w:rsid w:val="00166A10"/>
    <w:rsid w:val="00182259"/>
    <w:rsid w:val="001A5E18"/>
    <w:rsid w:val="001E320A"/>
    <w:rsid w:val="0020177D"/>
    <w:rsid w:val="0021289C"/>
    <w:rsid w:val="00213C49"/>
    <w:rsid w:val="00247D37"/>
    <w:rsid w:val="002853E0"/>
    <w:rsid w:val="002D07EC"/>
    <w:rsid w:val="002D1105"/>
    <w:rsid w:val="002E6DA9"/>
    <w:rsid w:val="002F1D6B"/>
    <w:rsid w:val="0030034A"/>
    <w:rsid w:val="00323625"/>
    <w:rsid w:val="00337E8F"/>
    <w:rsid w:val="0034166C"/>
    <w:rsid w:val="0034531C"/>
    <w:rsid w:val="003B3BB7"/>
    <w:rsid w:val="00402C70"/>
    <w:rsid w:val="00407ADE"/>
    <w:rsid w:val="00424F1C"/>
    <w:rsid w:val="00446762"/>
    <w:rsid w:val="00474962"/>
    <w:rsid w:val="0047588D"/>
    <w:rsid w:val="00477CF0"/>
    <w:rsid w:val="00496F19"/>
    <w:rsid w:val="004E18DA"/>
    <w:rsid w:val="00500804"/>
    <w:rsid w:val="005013CE"/>
    <w:rsid w:val="005044AD"/>
    <w:rsid w:val="0050570C"/>
    <w:rsid w:val="00540BD7"/>
    <w:rsid w:val="0056357A"/>
    <w:rsid w:val="005A6C4D"/>
    <w:rsid w:val="005D17FC"/>
    <w:rsid w:val="005D68F8"/>
    <w:rsid w:val="006657AB"/>
    <w:rsid w:val="00671960"/>
    <w:rsid w:val="00683F80"/>
    <w:rsid w:val="006909C9"/>
    <w:rsid w:val="006A0E92"/>
    <w:rsid w:val="006D43E7"/>
    <w:rsid w:val="006F14A4"/>
    <w:rsid w:val="00703C8F"/>
    <w:rsid w:val="00710815"/>
    <w:rsid w:val="00712B32"/>
    <w:rsid w:val="00715916"/>
    <w:rsid w:val="0075738C"/>
    <w:rsid w:val="00764A00"/>
    <w:rsid w:val="007A2D52"/>
    <w:rsid w:val="007C0D94"/>
    <w:rsid w:val="007E04AE"/>
    <w:rsid w:val="007F0912"/>
    <w:rsid w:val="00801E9A"/>
    <w:rsid w:val="00801F12"/>
    <w:rsid w:val="008226D5"/>
    <w:rsid w:val="00876385"/>
    <w:rsid w:val="00880A3A"/>
    <w:rsid w:val="00884748"/>
    <w:rsid w:val="008C0408"/>
    <w:rsid w:val="008D12B3"/>
    <w:rsid w:val="008E3B6B"/>
    <w:rsid w:val="00900B4B"/>
    <w:rsid w:val="00916003"/>
    <w:rsid w:val="00927B92"/>
    <w:rsid w:val="0093763B"/>
    <w:rsid w:val="009D1712"/>
    <w:rsid w:val="009E2B72"/>
    <w:rsid w:val="009E4282"/>
    <w:rsid w:val="009E68D5"/>
    <w:rsid w:val="009F19CF"/>
    <w:rsid w:val="009F2D33"/>
    <w:rsid w:val="009F3642"/>
    <w:rsid w:val="00A12603"/>
    <w:rsid w:val="00A13C06"/>
    <w:rsid w:val="00A328EC"/>
    <w:rsid w:val="00A57FF2"/>
    <w:rsid w:val="00A678ED"/>
    <w:rsid w:val="00A722C3"/>
    <w:rsid w:val="00A753EE"/>
    <w:rsid w:val="00AA0B25"/>
    <w:rsid w:val="00AF026C"/>
    <w:rsid w:val="00AF163F"/>
    <w:rsid w:val="00AF4009"/>
    <w:rsid w:val="00B116DF"/>
    <w:rsid w:val="00B468AC"/>
    <w:rsid w:val="00B473D9"/>
    <w:rsid w:val="00B56543"/>
    <w:rsid w:val="00BC4651"/>
    <w:rsid w:val="00BD0FA4"/>
    <w:rsid w:val="00BD34DC"/>
    <w:rsid w:val="00BF345A"/>
    <w:rsid w:val="00C2169D"/>
    <w:rsid w:val="00C310C4"/>
    <w:rsid w:val="00C34181"/>
    <w:rsid w:val="00C3595F"/>
    <w:rsid w:val="00C7032A"/>
    <w:rsid w:val="00C82855"/>
    <w:rsid w:val="00C9626A"/>
    <w:rsid w:val="00CC0DA4"/>
    <w:rsid w:val="00CE5FC2"/>
    <w:rsid w:val="00D0224D"/>
    <w:rsid w:val="00D050BE"/>
    <w:rsid w:val="00D07B3B"/>
    <w:rsid w:val="00D72D32"/>
    <w:rsid w:val="00D90955"/>
    <w:rsid w:val="00DB5E19"/>
    <w:rsid w:val="00DE533B"/>
    <w:rsid w:val="00E14B4B"/>
    <w:rsid w:val="00E17B4D"/>
    <w:rsid w:val="00E42B6D"/>
    <w:rsid w:val="00E45628"/>
    <w:rsid w:val="00E67978"/>
    <w:rsid w:val="00E966B0"/>
    <w:rsid w:val="00EA36E7"/>
    <w:rsid w:val="00EE50A3"/>
    <w:rsid w:val="00EE773D"/>
    <w:rsid w:val="00EF2D8F"/>
    <w:rsid w:val="00EF6F86"/>
    <w:rsid w:val="00F0043C"/>
    <w:rsid w:val="00F006CB"/>
    <w:rsid w:val="00F00743"/>
    <w:rsid w:val="00F02FBC"/>
    <w:rsid w:val="00F13FC9"/>
    <w:rsid w:val="00F270C5"/>
    <w:rsid w:val="00F47254"/>
    <w:rsid w:val="00F700C1"/>
    <w:rsid w:val="00F91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47C6"/>
  <w15:chartTrackingRefBased/>
  <w15:docId w15:val="{1497A364-5CA4-498E-9A03-DAB620F0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05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05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057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057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0570C"/>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0570C"/>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0570C"/>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0570C"/>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0570C"/>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570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0570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0570C"/>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0570C"/>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0570C"/>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50570C"/>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0570C"/>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0570C"/>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0570C"/>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0570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0570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0570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0570C"/>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0570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0570C"/>
    <w:rPr>
      <w:i/>
      <w:iCs/>
      <w:color w:val="404040" w:themeColor="text1" w:themeTint="BF"/>
    </w:rPr>
  </w:style>
  <w:style w:type="paragraph" w:styleId="Listenabsatz">
    <w:name w:val="List Paragraph"/>
    <w:basedOn w:val="Standard"/>
    <w:uiPriority w:val="34"/>
    <w:qFormat/>
    <w:rsid w:val="0050570C"/>
    <w:pPr>
      <w:ind w:left="720"/>
      <w:contextualSpacing/>
    </w:pPr>
  </w:style>
  <w:style w:type="character" w:styleId="IntensiveHervorhebung">
    <w:name w:val="Intense Emphasis"/>
    <w:basedOn w:val="Absatz-Standardschriftart"/>
    <w:uiPriority w:val="21"/>
    <w:qFormat/>
    <w:rsid w:val="0050570C"/>
    <w:rPr>
      <w:i/>
      <w:iCs/>
      <w:color w:val="0F4761" w:themeColor="accent1" w:themeShade="BF"/>
    </w:rPr>
  </w:style>
  <w:style w:type="paragraph" w:styleId="IntensivesZitat">
    <w:name w:val="Intense Quote"/>
    <w:basedOn w:val="Standard"/>
    <w:next w:val="Standard"/>
    <w:link w:val="IntensivesZitatZchn"/>
    <w:uiPriority w:val="30"/>
    <w:qFormat/>
    <w:rsid w:val="00505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0570C"/>
    <w:rPr>
      <w:i/>
      <w:iCs/>
      <w:color w:val="0F4761" w:themeColor="accent1" w:themeShade="BF"/>
    </w:rPr>
  </w:style>
  <w:style w:type="character" w:styleId="IntensiverVerweis">
    <w:name w:val="Intense Reference"/>
    <w:basedOn w:val="Absatz-Standardschriftart"/>
    <w:uiPriority w:val="32"/>
    <w:qFormat/>
    <w:rsid w:val="0050570C"/>
    <w:rPr>
      <w:b/>
      <w:bCs/>
      <w:smallCaps/>
      <w:color w:val="0F4761" w:themeColor="accent1" w:themeShade="BF"/>
      <w:spacing w:val="5"/>
    </w:rPr>
  </w:style>
  <w:style w:type="character" w:styleId="Hyperlink">
    <w:name w:val="Hyperlink"/>
    <w:basedOn w:val="Absatz-Standardschriftart"/>
    <w:uiPriority w:val="99"/>
    <w:unhideWhenUsed/>
    <w:rsid w:val="0050570C"/>
    <w:rPr>
      <w:color w:val="467886" w:themeColor="hyperlink"/>
      <w:u w:val="single"/>
    </w:rPr>
  </w:style>
  <w:style w:type="character" w:styleId="NichtaufgelsteErwhnung">
    <w:name w:val="Unresolved Mention"/>
    <w:basedOn w:val="Absatz-Standardschriftart"/>
    <w:uiPriority w:val="99"/>
    <w:semiHidden/>
    <w:unhideWhenUsed/>
    <w:rsid w:val="00505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13887">
      <w:bodyDiv w:val="1"/>
      <w:marLeft w:val="0"/>
      <w:marRight w:val="0"/>
      <w:marTop w:val="0"/>
      <w:marBottom w:val="0"/>
      <w:divBdr>
        <w:top w:val="none" w:sz="0" w:space="0" w:color="auto"/>
        <w:left w:val="none" w:sz="0" w:space="0" w:color="auto"/>
        <w:bottom w:val="none" w:sz="0" w:space="0" w:color="auto"/>
        <w:right w:val="none" w:sz="0" w:space="0" w:color="auto"/>
      </w:divBdr>
    </w:div>
    <w:div w:id="442656015">
      <w:bodyDiv w:val="1"/>
      <w:marLeft w:val="0"/>
      <w:marRight w:val="0"/>
      <w:marTop w:val="0"/>
      <w:marBottom w:val="0"/>
      <w:divBdr>
        <w:top w:val="none" w:sz="0" w:space="0" w:color="auto"/>
        <w:left w:val="none" w:sz="0" w:space="0" w:color="auto"/>
        <w:bottom w:val="none" w:sz="0" w:space="0" w:color="auto"/>
        <w:right w:val="none" w:sz="0" w:space="0" w:color="auto"/>
      </w:divBdr>
    </w:div>
    <w:div w:id="533158944">
      <w:bodyDiv w:val="1"/>
      <w:marLeft w:val="0"/>
      <w:marRight w:val="0"/>
      <w:marTop w:val="0"/>
      <w:marBottom w:val="0"/>
      <w:divBdr>
        <w:top w:val="none" w:sz="0" w:space="0" w:color="auto"/>
        <w:left w:val="none" w:sz="0" w:space="0" w:color="auto"/>
        <w:bottom w:val="none" w:sz="0" w:space="0" w:color="auto"/>
        <w:right w:val="none" w:sz="0" w:space="0" w:color="auto"/>
      </w:divBdr>
    </w:div>
    <w:div w:id="561453048">
      <w:bodyDiv w:val="1"/>
      <w:marLeft w:val="0"/>
      <w:marRight w:val="0"/>
      <w:marTop w:val="0"/>
      <w:marBottom w:val="0"/>
      <w:divBdr>
        <w:top w:val="none" w:sz="0" w:space="0" w:color="auto"/>
        <w:left w:val="none" w:sz="0" w:space="0" w:color="auto"/>
        <w:bottom w:val="none" w:sz="0" w:space="0" w:color="auto"/>
        <w:right w:val="none" w:sz="0" w:space="0" w:color="auto"/>
      </w:divBdr>
    </w:div>
    <w:div w:id="565838775">
      <w:bodyDiv w:val="1"/>
      <w:marLeft w:val="0"/>
      <w:marRight w:val="0"/>
      <w:marTop w:val="0"/>
      <w:marBottom w:val="0"/>
      <w:divBdr>
        <w:top w:val="none" w:sz="0" w:space="0" w:color="auto"/>
        <w:left w:val="none" w:sz="0" w:space="0" w:color="auto"/>
        <w:bottom w:val="none" w:sz="0" w:space="0" w:color="auto"/>
        <w:right w:val="none" w:sz="0" w:space="0" w:color="auto"/>
      </w:divBdr>
    </w:div>
    <w:div w:id="830831956">
      <w:bodyDiv w:val="1"/>
      <w:marLeft w:val="0"/>
      <w:marRight w:val="0"/>
      <w:marTop w:val="0"/>
      <w:marBottom w:val="0"/>
      <w:divBdr>
        <w:top w:val="none" w:sz="0" w:space="0" w:color="auto"/>
        <w:left w:val="none" w:sz="0" w:space="0" w:color="auto"/>
        <w:bottom w:val="none" w:sz="0" w:space="0" w:color="auto"/>
        <w:right w:val="none" w:sz="0" w:space="0" w:color="auto"/>
      </w:divBdr>
    </w:div>
    <w:div w:id="948322028">
      <w:bodyDiv w:val="1"/>
      <w:marLeft w:val="0"/>
      <w:marRight w:val="0"/>
      <w:marTop w:val="0"/>
      <w:marBottom w:val="0"/>
      <w:divBdr>
        <w:top w:val="none" w:sz="0" w:space="0" w:color="auto"/>
        <w:left w:val="none" w:sz="0" w:space="0" w:color="auto"/>
        <w:bottom w:val="none" w:sz="0" w:space="0" w:color="auto"/>
        <w:right w:val="none" w:sz="0" w:space="0" w:color="auto"/>
      </w:divBdr>
    </w:div>
    <w:div w:id="1159228387">
      <w:bodyDiv w:val="1"/>
      <w:marLeft w:val="0"/>
      <w:marRight w:val="0"/>
      <w:marTop w:val="0"/>
      <w:marBottom w:val="0"/>
      <w:divBdr>
        <w:top w:val="none" w:sz="0" w:space="0" w:color="auto"/>
        <w:left w:val="none" w:sz="0" w:space="0" w:color="auto"/>
        <w:bottom w:val="none" w:sz="0" w:space="0" w:color="auto"/>
        <w:right w:val="none" w:sz="0" w:space="0" w:color="auto"/>
      </w:divBdr>
    </w:div>
    <w:div w:id="1297682198">
      <w:bodyDiv w:val="1"/>
      <w:marLeft w:val="0"/>
      <w:marRight w:val="0"/>
      <w:marTop w:val="0"/>
      <w:marBottom w:val="0"/>
      <w:divBdr>
        <w:top w:val="none" w:sz="0" w:space="0" w:color="auto"/>
        <w:left w:val="none" w:sz="0" w:space="0" w:color="auto"/>
        <w:bottom w:val="none" w:sz="0" w:space="0" w:color="auto"/>
        <w:right w:val="none" w:sz="0" w:space="0" w:color="auto"/>
      </w:divBdr>
    </w:div>
    <w:div w:id="1373454567">
      <w:bodyDiv w:val="1"/>
      <w:marLeft w:val="0"/>
      <w:marRight w:val="0"/>
      <w:marTop w:val="0"/>
      <w:marBottom w:val="0"/>
      <w:divBdr>
        <w:top w:val="none" w:sz="0" w:space="0" w:color="auto"/>
        <w:left w:val="none" w:sz="0" w:space="0" w:color="auto"/>
        <w:bottom w:val="none" w:sz="0" w:space="0" w:color="auto"/>
        <w:right w:val="none" w:sz="0" w:space="0" w:color="auto"/>
      </w:divBdr>
    </w:div>
    <w:div w:id="1415475297">
      <w:bodyDiv w:val="1"/>
      <w:marLeft w:val="0"/>
      <w:marRight w:val="0"/>
      <w:marTop w:val="0"/>
      <w:marBottom w:val="0"/>
      <w:divBdr>
        <w:top w:val="none" w:sz="0" w:space="0" w:color="auto"/>
        <w:left w:val="none" w:sz="0" w:space="0" w:color="auto"/>
        <w:bottom w:val="none" w:sz="0" w:space="0" w:color="auto"/>
        <w:right w:val="none" w:sz="0" w:space="0" w:color="auto"/>
      </w:divBdr>
    </w:div>
    <w:div w:id="1457795000">
      <w:bodyDiv w:val="1"/>
      <w:marLeft w:val="0"/>
      <w:marRight w:val="0"/>
      <w:marTop w:val="0"/>
      <w:marBottom w:val="0"/>
      <w:divBdr>
        <w:top w:val="none" w:sz="0" w:space="0" w:color="auto"/>
        <w:left w:val="none" w:sz="0" w:space="0" w:color="auto"/>
        <w:bottom w:val="none" w:sz="0" w:space="0" w:color="auto"/>
        <w:right w:val="none" w:sz="0" w:space="0" w:color="auto"/>
      </w:divBdr>
    </w:div>
    <w:div w:id="1475754517">
      <w:bodyDiv w:val="1"/>
      <w:marLeft w:val="0"/>
      <w:marRight w:val="0"/>
      <w:marTop w:val="0"/>
      <w:marBottom w:val="0"/>
      <w:divBdr>
        <w:top w:val="none" w:sz="0" w:space="0" w:color="auto"/>
        <w:left w:val="none" w:sz="0" w:space="0" w:color="auto"/>
        <w:bottom w:val="none" w:sz="0" w:space="0" w:color="auto"/>
        <w:right w:val="none" w:sz="0" w:space="0" w:color="auto"/>
      </w:divBdr>
    </w:div>
    <w:div w:id="1517572300">
      <w:bodyDiv w:val="1"/>
      <w:marLeft w:val="0"/>
      <w:marRight w:val="0"/>
      <w:marTop w:val="0"/>
      <w:marBottom w:val="0"/>
      <w:divBdr>
        <w:top w:val="none" w:sz="0" w:space="0" w:color="auto"/>
        <w:left w:val="none" w:sz="0" w:space="0" w:color="auto"/>
        <w:bottom w:val="none" w:sz="0" w:space="0" w:color="auto"/>
        <w:right w:val="none" w:sz="0" w:space="0" w:color="auto"/>
      </w:divBdr>
    </w:div>
    <w:div w:id="1573663086">
      <w:bodyDiv w:val="1"/>
      <w:marLeft w:val="0"/>
      <w:marRight w:val="0"/>
      <w:marTop w:val="0"/>
      <w:marBottom w:val="0"/>
      <w:divBdr>
        <w:top w:val="none" w:sz="0" w:space="0" w:color="auto"/>
        <w:left w:val="none" w:sz="0" w:space="0" w:color="auto"/>
        <w:bottom w:val="none" w:sz="0" w:space="0" w:color="auto"/>
        <w:right w:val="none" w:sz="0" w:space="0" w:color="auto"/>
      </w:divBdr>
    </w:div>
    <w:div w:id="1644506877">
      <w:bodyDiv w:val="1"/>
      <w:marLeft w:val="0"/>
      <w:marRight w:val="0"/>
      <w:marTop w:val="0"/>
      <w:marBottom w:val="0"/>
      <w:divBdr>
        <w:top w:val="none" w:sz="0" w:space="0" w:color="auto"/>
        <w:left w:val="none" w:sz="0" w:space="0" w:color="auto"/>
        <w:bottom w:val="none" w:sz="0" w:space="0" w:color="auto"/>
        <w:right w:val="none" w:sz="0" w:space="0" w:color="auto"/>
      </w:divBdr>
    </w:div>
    <w:div w:id="1663507467">
      <w:bodyDiv w:val="1"/>
      <w:marLeft w:val="0"/>
      <w:marRight w:val="0"/>
      <w:marTop w:val="0"/>
      <w:marBottom w:val="0"/>
      <w:divBdr>
        <w:top w:val="none" w:sz="0" w:space="0" w:color="auto"/>
        <w:left w:val="none" w:sz="0" w:space="0" w:color="auto"/>
        <w:bottom w:val="none" w:sz="0" w:space="0" w:color="auto"/>
        <w:right w:val="none" w:sz="0" w:space="0" w:color="auto"/>
      </w:divBdr>
    </w:div>
    <w:div w:id="1776288224">
      <w:bodyDiv w:val="1"/>
      <w:marLeft w:val="0"/>
      <w:marRight w:val="0"/>
      <w:marTop w:val="0"/>
      <w:marBottom w:val="0"/>
      <w:divBdr>
        <w:top w:val="none" w:sz="0" w:space="0" w:color="auto"/>
        <w:left w:val="none" w:sz="0" w:space="0" w:color="auto"/>
        <w:bottom w:val="none" w:sz="0" w:space="0" w:color="auto"/>
        <w:right w:val="none" w:sz="0" w:space="0" w:color="auto"/>
      </w:divBdr>
    </w:div>
    <w:div w:id="1796022318">
      <w:bodyDiv w:val="1"/>
      <w:marLeft w:val="0"/>
      <w:marRight w:val="0"/>
      <w:marTop w:val="0"/>
      <w:marBottom w:val="0"/>
      <w:divBdr>
        <w:top w:val="none" w:sz="0" w:space="0" w:color="auto"/>
        <w:left w:val="none" w:sz="0" w:space="0" w:color="auto"/>
        <w:bottom w:val="none" w:sz="0" w:space="0" w:color="auto"/>
        <w:right w:val="none" w:sz="0" w:space="0" w:color="auto"/>
      </w:divBdr>
    </w:div>
    <w:div w:id="182295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weihnachtsakt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rschutzverein.at/presse" TargetMode="External"/><Relationship Id="rId5" Type="http://schemas.openxmlformats.org/officeDocument/2006/relationships/styles" Target="styles.xml"/><Relationship Id="rId10" Type="http://schemas.openxmlformats.org/officeDocument/2006/relationships/hyperlink" Target="mailto:wiklund@tierschutzverein.at" TargetMode="External"/><Relationship Id="rId4" Type="http://schemas.openxmlformats.org/officeDocument/2006/relationships/numbering" Target="numbering.xml"/><Relationship Id="rId9" Type="http://schemas.openxmlformats.org/officeDocument/2006/relationships/hyperlink" Target="https://tierschutzverein.at/christian-ludwig-attersee-mai-wol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A55A593E-851C-435A-AF33-B5E6B29BE644}">
  <ds:schemaRefs>
    <ds:schemaRef ds:uri="http://schemas.microsoft.com/sharepoint/v3/contenttype/forms"/>
  </ds:schemaRefs>
</ds:datastoreItem>
</file>

<file path=customXml/itemProps2.xml><?xml version="1.0" encoding="utf-8"?>
<ds:datastoreItem xmlns:ds="http://schemas.openxmlformats.org/officeDocument/2006/customXml" ds:itemID="{5B8D15D2-7A6E-4A86-9723-11245C75A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C04E2-8581-4939-9D34-616E4E8B7AC0}">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2278</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141</cp:revision>
  <dcterms:created xsi:type="dcterms:W3CDTF">2024-12-13T09:28:00Z</dcterms:created>
  <dcterms:modified xsi:type="dcterms:W3CDTF">2024-12-17T08:21:00Z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